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4213D2" w:rsidRDefault="006700BA" w:rsidP="006700BA">
      <w:pPr>
        <w:spacing w:before="150" w:after="150"/>
        <w:rPr>
          <w:rFonts w:ascii="Roboto" w:hAnsi="Roboto"/>
          <w:b/>
          <w:color w:val="3E3E3E"/>
          <w:sz w:val="57"/>
          <w:highlight w:val="white"/>
        </w:rPr>
      </w:pPr>
      <w:r>
        <w:rPr>
          <w:rFonts w:ascii="Roboto" w:hAnsi="Roboto"/>
          <w:b/>
          <w:color w:val="3E3E3E"/>
          <w:sz w:val="57"/>
          <w:highlight w:val="white"/>
        </w:rPr>
        <w:t xml:space="preserve">БПЛА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һөҗүме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очрагында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пилотсыз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очкычлар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очышының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видеоларын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халыкка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җиткерергә</w:t>
      </w:r>
      <w:proofErr w:type="spellEnd"/>
      <w:r>
        <w:rPr>
          <w:rFonts w:ascii="Roboto" w:hAnsi="Roboto"/>
          <w:b/>
          <w:color w:val="3E3E3E"/>
          <w:sz w:val="57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57"/>
          <w:highlight w:val="white"/>
        </w:rPr>
        <w:t>ярамый</w:t>
      </w:r>
      <w:proofErr w:type="spellEnd"/>
    </w:p>
    <w:p w14:paraId="207FE25A" w14:textId="77777777" w:rsidR="006700BA" w:rsidRDefault="006700BA" w:rsidP="006700BA">
      <w:pPr>
        <w:spacing w:before="336" w:after="795"/>
        <w:rPr>
          <w:rFonts w:ascii="Roboto" w:hAnsi="Roboto"/>
          <w:sz w:val="30"/>
          <w:highlight w:val="white"/>
        </w:rPr>
      </w:pPr>
    </w:p>
    <w:p w14:paraId="02000000" w14:textId="77777777" w:rsidR="004213D2" w:rsidRDefault="006700BA" w:rsidP="006700BA">
      <w:pPr>
        <w:spacing w:before="336" w:after="795"/>
        <w:rPr>
          <w:rFonts w:ascii="Roboto" w:hAnsi="Roboto"/>
          <w:b/>
          <w:sz w:val="30"/>
          <w:highlight w:val="white"/>
        </w:rPr>
      </w:pPr>
      <w:r w:rsidRPr="006700BA">
        <w:rPr>
          <w:rFonts w:ascii="Roboto" w:hAnsi="Roboto"/>
          <w:b/>
          <w:sz w:val="30"/>
          <w:highlight w:val="white"/>
        </w:rPr>
        <w:t xml:space="preserve">БПЛА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һөҗүме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куркынычы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булганда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үзеңне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ничек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тотарга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кирәклеге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турында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белешмәлек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Татарстан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Республикасы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Террорчылыкка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каршы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комиссия аппараты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сайтында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“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Гражданнарга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тәкъдимнә</w:t>
      </w:r>
      <w:proofErr w:type="gramStart"/>
      <w:r w:rsidRPr="006700BA">
        <w:rPr>
          <w:rFonts w:ascii="Roboto" w:hAnsi="Roboto"/>
          <w:b/>
          <w:sz w:val="30"/>
          <w:highlight w:val="white"/>
        </w:rPr>
        <w:t>р</w:t>
      </w:r>
      <w:proofErr w:type="spellEnd"/>
      <w:proofErr w:type="gramEnd"/>
      <w:r w:rsidRPr="006700BA">
        <w:rPr>
          <w:rFonts w:ascii="Roboto" w:hAnsi="Roboto"/>
          <w:b/>
          <w:sz w:val="30"/>
          <w:highlight w:val="white"/>
        </w:rPr>
        <w:t xml:space="preserve">”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бүлегендә</w:t>
      </w:r>
      <w:proofErr w:type="spellEnd"/>
      <w:r w:rsidRPr="006700BA">
        <w:rPr>
          <w:rFonts w:ascii="Roboto" w:hAnsi="Roboto"/>
          <w:b/>
          <w:sz w:val="30"/>
          <w:highlight w:val="white"/>
        </w:rPr>
        <w:t xml:space="preserve"> </w:t>
      </w:r>
      <w:proofErr w:type="spellStart"/>
      <w:r w:rsidRPr="006700BA">
        <w:rPr>
          <w:rFonts w:ascii="Roboto" w:hAnsi="Roboto"/>
          <w:b/>
          <w:sz w:val="30"/>
          <w:highlight w:val="white"/>
        </w:rPr>
        <w:t>урнаштырылган</w:t>
      </w:r>
      <w:proofErr w:type="spellEnd"/>
      <w:r w:rsidRPr="006700BA">
        <w:rPr>
          <w:rFonts w:ascii="Roboto" w:hAnsi="Roboto"/>
          <w:b/>
          <w:sz w:val="30"/>
          <w:highlight w:val="white"/>
        </w:rPr>
        <w:t>.</w:t>
      </w:r>
    </w:p>
    <w:p w14:paraId="651B5EB3" w14:textId="19BD4033" w:rsidR="006700BA" w:rsidRDefault="006700BA" w:rsidP="006700BA">
      <w:pPr>
        <w:spacing w:before="336" w:after="795"/>
        <w:rPr>
          <w:rFonts w:ascii="Roboto" w:hAnsi="Roboto"/>
          <w:b/>
          <w:sz w:val="30"/>
          <w:highlight w:val="white"/>
        </w:rPr>
      </w:pPr>
      <w:r>
        <w:rPr>
          <w:rFonts w:ascii="Roboto" w:hAnsi="Roboto"/>
          <w:b/>
          <w:noProof/>
          <w:sz w:val="30"/>
        </w:rPr>
        <w:drawing>
          <wp:inline distT="0" distB="0" distL="0" distR="0" wp14:anchorId="46144AF6" wp14:editId="5B6A4FF8">
            <wp:extent cx="6264275" cy="3523655"/>
            <wp:effectExtent l="0" t="0" r="3175" b="635"/>
            <wp:docPr id="2" name="Рисунок 2" descr="E:\для сайта\5123_n237856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сайта\5123_n2378564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52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00000" w14:textId="77777777" w:rsidR="004213D2" w:rsidRDefault="006700BA" w:rsidP="006700BA">
      <w:pPr>
        <w:spacing w:before="336" w:after="336"/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Б</w:t>
      </w:r>
      <w:r>
        <w:rPr>
          <w:rFonts w:ascii="Roboto" w:hAnsi="Roboto"/>
          <w:color w:val="3E3E3E"/>
          <w:sz w:val="30"/>
          <w:highlight w:val="white"/>
        </w:rPr>
        <w:t xml:space="preserve">ПЛА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һөҗүме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очрагында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пилотсыз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очкычлар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очышының</w:t>
      </w:r>
      <w:proofErr w:type="spellEnd"/>
      <w:r>
        <w:rPr>
          <w:rFonts w:ascii="Roboto" w:hAnsi="Roboto"/>
          <w:color w:val="3E3E3E"/>
          <w:sz w:val="30"/>
          <w:highlight w:val="white"/>
        </w:rPr>
        <w:t> 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видеоларын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халыкка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җиткерергә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ярамый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.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Бу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турыда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кисәтүлә</w:t>
      </w:r>
      <w:proofErr w:type="gramStart"/>
      <w:r>
        <w:rPr>
          <w:rFonts w:ascii="Roboto" w:hAnsi="Roboto"/>
          <w:color w:val="3E3E3E"/>
          <w:sz w:val="30"/>
          <w:highlight w:val="white"/>
        </w:rPr>
        <w:t>р</w:t>
      </w:r>
      <w:proofErr w:type="spellEnd"/>
      <w:proofErr w:type="gram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булып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тора.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Һәм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һава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һөҗүменә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каршы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оборона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эшләү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видеосын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интернет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киңлекләренә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урнаштырмау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мөһим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.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Бу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аларның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у</w:t>
      </w:r>
      <w:r>
        <w:rPr>
          <w:rFonts w:ascii="Roboto" w:hAnsi="Roboto"/>
          <w:color w:val="3E3E3E"/>
          <w:sz w:val="30"/>
          <w:highlight w:val="white"/>
        </w:rPr>
        <w:t>рнашу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урыннарын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ача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һәм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Татарстан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Республикасы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гражданнарының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иминлегенә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куркыныч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тудыра</w:t>
      </w:r>
      <w:proofErr w:type="spellEnd"/>
      <w:r>
        <w:rPr>
          <w:rFonts w:ascii="Roboto" w:hAnsi="Roboto"/>
          <w:color w:val="3E3E3E"/>
          <w:sz w:val="30"/>
          <w:highlight w:val="white"/>
        </w:rPr>
        <w:t>.</w:t>
      </w:r>
    </w:p>
    <w:p w14:paraId="04000000" w14:textId="77777777" w:rsidR="004213D2" w:rsidRDefault="006700BA" w:rsidP="006700BA">
      <w:pPr>
        <w:spacing w:before="336" w:after="336"/>
        <w:rPr>
          <w:rFonts w:ascii="Roboto" w:hAnsi="Roboto"/>
          <w:color w:val="3E3E3E"/>
          <w:sz w:val="30"/>
          <w:highlight w:val="white"/>
        </w:rPr>
      </w:pPr>
      <w:proofErr w:type="spellStart"/>
      <w:r>
        <w:rPr>
          <w:rFonts w:ascii="Roboto" w:hAnsi="Roboto"/>
          <w:color w:val="3E3E3E"/>
          <w:sz w:val="30"/>
          <w:highlight w:val="white"/>
        </w:rPr>
        <w:lastRenderedPageBreak/>
        <w:t>Әгәр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дә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сез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күктә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шикле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объектны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күрсәгез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- 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аның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турында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112 телефоны яки “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b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”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кушымтасы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аша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хәбәр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итәргә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мөмкин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.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Шулай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эшләгәндә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,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мәгълүмат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ашыгыч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хезмәтләргә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керәчәк</w:t>
      </w:r>
      <w:proofErr w:type="spellEnd"/>
      <w:r>
        <w:rPr>
          <w:rFonts w:ascii="Roboto" w:hAnsi="Roboto"/>
          <w:color w:val="3E3E3E"/>
          <w:sz w:val="30"/>
          <w:highlight w:val="white"/>
        </w:rPr>
        <w:t>.</w:t>
      </w:r>
    </w:p>
    <w:p w14:paraId="05000000" w14:textId="77777777" w:rsidR="004213D2" w:rsidRDefault="006700BA" w:rsidP="006700BA">
      <w:pPr>
        <w:spacing w:before="336" w:after="336"/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b/>
          <w:color w:val="3E3E3E"/>
          <w:sz w:val="30"/>
          <w:highlight w:val="white"/>
        </w:rPr>
        <w:t>“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Радар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.Н</w:t>
      </w:r>
      <w:proofErr w:type="gramEnd"/>
      <w:r>
        <w:rPr>
          <w:rFonts w:ascii="Roboto" w:hAnsi="Roboto"/>
          <w:b/>
          <w:color w:val="3E3E3E"/>
          <w:sz w:val="30"/>
          <w:highlight w:val="white"/>
        </w:rPr>
        <w:t>Ф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”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сайтына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күчү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өчен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сылтама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>:</w:t>
      </w:r>
      <w:r>
        <w:rPr>
          <w:rFonts w:ascii="Roboto" w:hAnsi="Roboto"/>
          <w:color w:val="3E3E3E"/>
          <w:sz w:val="30"/>
          <w:highlight w:val="white"/>
        </w:rPr>
        <w:t> </w:t>
      </w:r>
      <w:hyperlink r:id="rId6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https://onf.ru/radar?ysclid=m64ljs4ned938745118</w:t>
        </w:r>
      </w:hyperlink>
    </w:p>
    <w:p w14:paraId="06000000" w14:textId="77777777" w:rsidR="004213D2" w:rsidRDefault="006700BA" w:rsidP="006700BA">
      <w:pPr>
        <w:spacing w:before="336" w:after="336"/>
        <w:rPr>
          <w:rFonts w:ascii="Roboto" w:hAnsi="Roboto"/>
          <w:color w:val="3E3E3E"/>
          <w:sz w:val="30"/>
          <w:highlight w:val="white"/>
        </w:rPr>
      </w:pPr>
      <w:proofErr w:type="spellStart"/>
      <w:r>
        <w:rPr>
          <w:rFonts w:ascii="Roboto" w:hAnsi="Roboto"/>
          <w:color w:val="3E3E3E"/>
          <w:sz w:val="30"/>
          <w:highlight w:val="white"/>
        </w:rPr>
        <w:t>Исегезгә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төшерәбез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, БПЛА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һөҗүме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куркынычы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булганда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үзеңне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ничек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тотарга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кирәклеге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турында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белешмәле</w:t>
      </w:r>
      <w:r>
        <w:rPr>
          <w:rFonts w:ascii="Roboto" w:hAnsi="Roboto"/>
          <w:color w:val="3E3E3E"/>
          <w:sz w:val="30"/>
          <w:highlight w:val="white"/>
        </w:rPr>
        <w:t>к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Татарстан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Республикасы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Террорчылыкка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color w:val="3E3E3E"/>
          <w:sz w:val="30"/>
          <w:highlight w:val="white"/>
        </w:rPr>
        <w:t>каршы</w:t>
      </w:r>
      <w:proofErr w:type="spellEnd"/>
      <w:r>
        <w:rPr>
          <w:rFonts w:ascii="Roboto" w:hAnsi="Roboto"/>
          <w:color w:val="3E3E3E"/>
          <w:sz w:val="30"/>
          <w:highlight w:val="white"/>
        </w:rPr>
        <w:t xml:space="preserve"> комиссия аппараты </w:t>
      </w:r>
      <w:proofErr w:type="spellStart"/>
      <w:r>
        <w:rPr>
          <w:rFonts w:ascii="Roboto" w:hAnsi="Roboto"/>
          <w:color w:val="3E3E3E"/>
          <w:sz w:val="30"/>
          <w:highlight w:val="white"/>
        </w:rPr>
        <w:t>сайтында</w:t>
      </w:r>
      <w:proofErr w:type="spellEnd"/>
      <w:r>
        <w:rPr>
          <w:rFonts w:ascii="Roboto" w:hAnsi="Roboto"/>
          <w:color w:val="3E3E3E"/>
          <w:sz w:val="30"/>
          <w:highlight w:val="white"/>
        </w:rPr>
        <w:t> </w:t>
      </w:r>
      <w:r>
        <w:rPr>
          <w:rFonts w:ascii="Roboto" w:hAnsi="Roboto"/>
          <w:b/>
          <w:color w:val="3E3E3E"/>
          <w:sz w:val="30"/>
          <w:highlight w:val="white"/>
        </w:rPr>
        <w:t>“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Гражданнарга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тәкъдимнә</w:t>
      </w:r>
      <w:proofErr w:type="gramStart"/>
      <w:r>
        <w:rPr>
          <w:rFonts w:ascii="Roboto" w:hAnsi="Roboto"/>
          <w:b/>
          <w:color w:val="3E3E3E"/>
          <w:sz w:val="30"/>
          <w:highlight w:val="white"/>
        </w:rPr>
        <w:t>р</w:t>
      </w:r>
      <w:proofErr w:type="spellEnd"/>
      <w:proofErr w:type="gramEnd"/>
      <w:r>
        <w:rPr>
          <w:rFonts w:ascii="Roboto" w:hAnsi="Roboto"/>
          <w:b/>
          <w:color w:val="3E3E3E"/>
          <w:sz w:val="30"/>
          <w:highlight w:val="white"/>
        </w:rPr>
        <w:t xml:space="preserve">” </w:t>
      </w:r>
      <w:proofErr w:type="spellStart"/>
      <w:r>
        <w:rPr>
          <w:rFonts w:ascii="Roboto" w:hAnsi="Roboto"/>
          <w:b/>
          <w:color w:val="3E3E3E"/>
          <w:sz w:val="30"/>
          <w:highlight w:val="white"/>
        </w:rPr>
        <w:t>бүлегендә</w:t>
      </w:r>
      <w:proofErr w:type="spellEnd"/>
      <w:r>
        <w:rPr>
          <w:rFonts w:ascii="Roboto" w:hAnsi="Roboto"/>
          <w:b/>
          <w:color w:val="3E3E3E"/>
          <w:sz w:val="30"/>
          <w:highlight w:val="white"/>
        </w:rPr>
        <w:t xml:space="preserve"> урнаштырылган</w:t>
      </w:r>
      <w:r>
        <w:rPr>
          <w:rFonts w:ascii="Roboto" w:hAnsi="Roboto"/>
          <w:color w:val="3E3E3E"/>
          <w:sz w:val="30"/>
          <w:highlight w:val="white"/>
        </w:rPr>
        <w:t>: </w:t>
      </w:r>
      <w:hyperlink r:id="rId7" w:history="1">
        <w:r>
          <w:rPr>
            <w:rFonts w:ascii="Roboto" w:hAnsi="Roboto"/>
            <w:color w:val="3EB9C0"/>
            <w:sz w:val="30"/>
            <w:highlight w:val="white"/>
            <w:u w:val="single" w:color="000000"/>
          </w:rPr>
          <w:t>https://antiterror.tatarstan.ru/rekomendatsii-grazhdanam.htm</w:t>
        </w:r>
      </w:hyperlink>
    </w:p>
    <w:p w14:paraId="07000000" w14:textId="77777777" w:rsidR="004213D2" w:rsidRDefault="004213D2">
      <w:pPr>
        <w:spacing w:before="269" w:after="269"/>
        <w:jc w:val="left"/>
        <w:rPr>
          <w:rFonts w:ascii="Roboto" w:hAnsi="Roboto"/>
          <w:color w:val="545454"/>
          <w:sz w:val="24"/>
          <w:highlight w:val="white"/>
        </w:rPr>
      </w:pPr>
    </w:p>
    <w:p w14:paraId="08000000" w14:textId="77777777" w:rsidR="004213D2" w:rsidRDefault="004213D2">
      <w:bookmarkStart w:id="0" w:name="_GoBack"/>
      <w:bookmarkEnd w:id="0"/>
    </w:p>
    <w:sectPr w:rsidR="004213D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213D2"/>
    <w:rsid w:val="004213D2"/>
    <w:rsid w:val="0067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70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70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titerror.tatarstan.ru/rekomendatsii-grazhdanam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f.ru/radar?ysclid=m64ljs4ned93874511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polzovatel</cp:lastModifiedBy>
  <cp:revision>2</cp:revision>
  <dcterms:created xsi:type="dcterms:W3CDTF">2025-02-19T06:06:00Z</dcterms:created>
  <dcterms:modified xsi:type="dcterms:W3CDTF">2025-02-19T06:09:00Z</dcterms:modified>
</cp:coreProperties>
</file>